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F34C3" w14:textId="77777777" w:rsidR="00A25DF0" w:rsidRPr="000463AE" w:rsidRDefault="00A25DF0" w:rsidP="00A25DF0">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360" w:lineRule="auto"/>
        <w:rPr>
          <w:rFonts w:ascii="Lucida Grande" w:hAnsi="Lucida Grande" w:cs="Lucida Grande"/>
          <w:color w:val="000000" w:themeColor="text1"/>
          <w:sz w:val="28"/>
          <w:szCs w:val="28"/>
        </w:rPr>
      </w:pPr>
      <w:proofErr w:type="spellStart"/>
      <w:r w:rsidRPr="000463AE">
        <w:rPr>
          <w:rFonts w:ascii="Lucida Grande" w:hAnsi="Lucida Grande" w:cs="Lucida Grande"/>
          <w:color w:val="000000" w:themeColor="text1"/>
          <w:sz w:val="28"/>
          <w:szCs w:val="28"/>
        </w:rPr>
        <w:t>Tongdun</w:t>
      </w:r>
      <w:proofErr w:type="spellEnd"/>
      <w:r w:rsidRPr="000463AE">
        <w:rPr>
          <w:rFonts w:ascii="Lucida Grande" w:hAnsi="Lucida Grande" w:cs="Lucida Grande"/>
          <w:color w:val="000000" w:themeColor="text1"/>
          <w:sz w:val="28"/>
          <w:szCs w:val="28"/>
        </w:rPr>
        <w:t xml:space="preserve"> Technology is an Internet risk control and anti-fraud service supplier in China with the highest </w:t>
      </w:r>
      <w:r w:rsidRPr="000463AE">
        <w:rPr>
          <w:rFonts w:ascii="Lucida Grande" w:hAnsi="Lucida Grande" w:cs="Lucida Grande" w:hint="eastAsia"/>
          <w:color w:val="000000" w:themeColor="text1"/>
          <w:sz w:val="28"/>
          <w:szCs w:val="28"/>
        </w:rPr>
        <w:t>business</w:t>
      </w:r>
      <w:r w:rsidRPr="000463AE">
        <w:rPr>
          <w:rFonts w:ascii="Lucida Grande" w:hAnsi="Lucida Grande" w:cs="Lucida Grande"/>
          <w:color w:val="000000" w:themeColor="text1"/>
          <w:sz w:val="28"/>
          <w:szCs w:val="28"/>
        </w:rPr>
        <w:t xml:space="preserve"> value.</w:t>
      </w:r>
    </w:p>
    <w:p w14:paraId="1AF80990" w14:textId="77777777" w:rsidR="00A25DF0" w:rsidRPr="000463AE" w:rsidRDefault="00A25DF0" w:rsidP="00A25DF0">
      <w:pPr>
        <w:adjustRightInd w:val="0"/>
        <w:snapToGrid w:val="0"/>
        <w:spacing w:line="360" w:lineRule="auto"/>
        <w:rPr>
          <w:rFonts w:ascii="Lucida Grande" w:hAnsi="Lucida Grande" w:cs="Lucida Grande"/>
          <w:color w:val="000000" w:themeColor="text1"/>
          <w:sz w:val="28"/>
          <w:szCs w:val="28"/>
        </w:rPr>
      </w:pPr>
      <w:r w:rsidRPr="000463AE">
        <w:rPr>
          <w:rFonts w:ascii="Lucida Grande" w:hAnsi="Lucida Grande" w:cs="Lucida Grande"/>
          <w:color w:val="000000" w:themeColor="text1"/>
          <w:sz w:val="28"/>
          <w:szCs w:val="28"/>
        </w:rPr>
        <w:t>Since inception, we have been following the “</w:t>
      </w:r>
      <w:r w:rsidRPr="000463AE">
        <w:rPr>
          <w:rFonts w:ascii="Lucida Grande" w:hAnsi="Lucida Grande" w:cs="Lucida Grande" w:hint="eastAsia"/>
          <w:color w:val="000000" w:themeColor="text1"/>
          <w:sz w:val="28"/>
          <w:szCs w:val="28"/>
        </w:rPr>
        <w:t>Cross</w:t>
      </w:r>
      <w:r w:rsidRPr="000463AE">
        <w:rPr>
          <w:rFonts w:ascii="Lucida Grande" w:hAnsi="Lucida Grande" w:cs="Lucida Grande"/>
          <w:color w:val="000000" w:themeColor="text1"/>
          <w:sz w:val="28"/>
          <w:szCs w:val="28"/>
        </w:rPr>
        <w:t xml:space="preserve"> Industry Joint Defense” </w:t>
      </w:r>
      <w:r w:rsidRPr="000463AE">
        <w:rPr>
          <w:rFonts w:ascii="Lucida Grande" w:hAnsi="Lucida Grande" w:cs="Lucida Grande" w:hint="eastAsia"/>
          <w:color w:val="000000" w:themeColor="text1"/>
          <w:sz w:val="28"/>
          <w:szCs w:val="28"/>
        </w:rPr>
        <w:t>concept</w:t>
      </w:r>
      <w:r w:rsidRPr="000463AE">
        <w:rPr>
          <w:rFonts w:ascii="Lucida Grande" w:hAnsi="Lucida Grande" w:cs="Lucida Grande"/>
          <w:color w:val="000000" w:themeColor="text1"/>
          <w:sz w:val="28"/>
          <w:szCs w:val="28"/>
        </w:rPr>
        <w:t xml:space="preserve"> to provide risk control and anti-fraud solutions based on big data analysis. Our customers cover industries including </w:t>
      </w:r>
      <w:r w:rsidRPr="000463AE">
        <w:rPr>
          <w:rFonts w:ascii="Lucida Grande" w:hAnsi="Lucida Grande" w:cs="Lucida Grande" w:hint="eastAsia"/>
          <w:color w:val="000000" w:themeColor="text1"/>
          <w:sz w:val="28"/>
          <w:szCs w:val="28"/>
        </w:rPr>
        <w:t>internet</w:t>
      </w:r>
      <w:r w:rsidRPr="000463AE">
        <w:rPr>
          <w:rFonts w:ascii="Lucida Grande" w:hAnsi="Lucida Grande" w:cs="Lucida Grande"/>
          <w:color w:val="000000" w:themeColor="text1"/>
          <w:sz w:val="28"/>
          <w:szCs w:val="28"/>
        </w:rPr>
        <w:t xml:space="preserve"> finance, banking, insurance, E-commerce</w:t>
      </w:r>
      <w:r w:rsidRPr="000463AE">
        <w:rPr>
          <w:rFonts w:ascii="Lucida Grande" w:hAnsi="Lucida Grande" w:cs="Lucida Grande"/>
          <w:color w:val="000000" w:themeColor="text1"/>
          <w:sz w:val="28"/>
          <w:szCs w:val="28"/>
        </w:rPr>
        <w:t>，</w:t>
      </w:r>
      <w:r w:rsidRPr="000463AE">
        <w:rPr>
          <w:rFonts w:ascii="Lucida Grande" w:hAnsi="Lucida Grande" w:cs="Lucida Grande"/>
          <w:color w:val="000000" w:themeColor="text1"/>
          <w:sz w:val="28"/>
          <w:szCs w:val="28"/>
        </w:rPr>
        <w:t>O2O, third-party payment, social network portals, game and entertainment</w:t>
      </w:r>
      <w:r w:rsidRPr="000463AE">
        <w:rPr>
          <w:rFonts w:ascii="Lucida Grande" w:hAnsi="Lucida Grande" w:cs="Lucida Grande" w:hint="eastAsia"/>
          <w:color w:val="000000" w:themeColor="text1"/>
          <w:sz w:val="28"/>
          <w:szCs w:val="28"/>
        </w:rPr>
        <w:t xml:space="preserve"> and</w:t>
      </w:r>
      <w:r w:rsidRPr="000463AE">
        <w:rPr>
          <w:rFonts w:ascii="Lucida Grande" w:hAnsi="Lucida Grande" w:cs="Lucida Grande"/>
          <w:color w:val="000000" w:themeColor="text1"/>
          <w:sz w:val="28"/>
          <w:szCs w:val="28"/>
        </w:rPr>
        <w:t xml:space="preserve"> many others.</w:t>
      </w:r>
    </w:p>
    <w:p w14:paraId="3893A25E" w14:textId="531EE1C0" w:rsidR="00F91122" w:rsidRDefault="00A25DF0">
      <w:pPr>
        <w:rPr>
          <w:rFonts w:ascii="Lucida Grande" w:hAnsi="Lucida Grande" w:cs="Lucida Grande"/>
          <w:color w:val="000000" w:themeColor="text1"/>
          <w:sz w:val="28"/>
          <w:szCs w:val="28"/>
        </w:rPr>
      </w:pPr>
      <w:r w:rsidRPr="000463AE">
        <w:rPr>
          <w:rFonts w:ascii="Lucida Grande" w:hAnsi="Lucida Grande" w:cs="Lucida Grande"/>
          <w:color w:val="000000" w:themeColor="text1"/>
          <w:sz w:val="28"/>
          <w:szCs w:val="28"/>
        </w:rPr>
        <w:t xml:space="preserve">As leader in the industry, we hope to </w:t>
      </w:r>
      <w:r w:rsidRPr="000463AE">
        <w:rPr>
          <w:rFonts w:ascii="Lucida Grande" w:hAnsi="Lucida Grande" w:cs="Lucida Grande" w:hint="eastAsia"/>
          <w:color w:val="000000" w:themeColor="text1"/>
          <w:sz w:val="28"/>
          <w:szCs w:val="28"/>
        </w:rPr>
        <w:t>dig</w:t>
      </w:r>
      <w:r w:rsidRPr="000463AE">
        <w:rPr>
          <w:rFonts w:ascii="Lucida Grande" w:hAnsi="Lucida Grande" w:cs="Lucida Grande"/>
          <w:color w:val="000000" w:themeColor="text1"/>
          <w:sz w:val="28"/>
          <w:szCs w:val="28"/>
        </w:rPr>
        <w:t xml:space="preserve"> deep into the Internet risk control and anti-fraud field through continuous technology innovation and become a third-party service </w:t>
      </w:r>
      <w:r w:rsidRPr="000463AE">
        <w:rPr>
          <w:rFonts w:ascii="Lucida Grande" w:hAnsi="Lucida Grande" w:cs="Lucida Grande" w:hint="eastAsia"/>
          <w:color w:val="000000" w:themeColor="text1"/>
          <w:sz w:val="28"/>
          <w:szCs w:val="28"/>
        </w:rPr>
        <w:t>su</w:t>
      </w:r>
      <w:r w:rsidRPr="000463AE">
        <w:rPr>
          <w:rFonts w:ascii="Lucida Grande" w:hAnsi="Lucida Grande" w:cs="Lucida Grande"/>
          <w:color w:val="000000" w:themeColor="text1"/>
          <w:sz w:val="28"/>
          <w:szCs w:val="28"/>
        </w:rPr>
        <w:t>pplier trusted by customers. In just a few years</w:t>
      </w:r>
      <w:r w:rsidR="00A73281">
        <w:rPr>
          <w:rFonts w:ascii="Lucida Grande" w:hAnsi="Lucida Grande" w:cs="Lucida Grande"/>
          <w:color w:val="000000" w:themeColor="text1"/>
          <w:sz w:val="28"/>
          <w:szCs w:val="28"/>
        </w:rPr>
        <w:t>,</w:t>
      </w:r>
      <w:r w:rsidRPr="000463AE">
        <w:rPr>
          <w:rFonts w:ascii="Lucida Grande" w:hAnsi="Lucida Grande" w:cs="Lucida Grande"/>
          <w:color w:val="000000" w:themeColor="text1"/>
          <w:sz w:val="28"/>
          <w:szCs w:val="28"/>
        </w:rPr>
        <w:t xml:space="preserve"> we have developed ourselves as the fastest growing company in the industry. More than </w:t>
      </w:r>
      <w:r w:rsidR="00DE4B61">
        <w:rPr>
          <w:rFonts w:ascii="Lucida Grande" w:hAnsi="Lucida Grande" w:cs="Lucida Grande"/>
          <w:color w:val="000000" w:themeColor="text1"/>
          <w:sz w:val="28"/>
          <w:szCs w:val="28"/>
        </w:rPr>
        <w:t>5</w:t>
      </w:r>
      <w:r w:rsidRPr="000463AE">
        <w:rPr>
          <w:rFonts w:ascii="Lucida Grande" w:hAnsi="Lucida Grande" w:cs="Lucida Grande"/>
          <w:color w:val="000000" w:themeColor="text1"/>
          <w:sz w:val="28"/>
          <w:szCs w:val="28"/>
        </w:rPr>
        <w:t xml:space="preserve"> thousand customers have chosen our products and services. While being trusted by customers, we are also favored by top domestic and overseas venture investment institutions with our big data enterprise service </w:t>
      </w:r>
      <w:bookmarkStart w:id="0" w:name="_GoBack"/>
      <w:bookmarkEnd w:id="0"/>
      <w:r w:rsidRPr="000463AE">
        <w:rPr>
          <w:rFonts w:ascii="Lucida Grande" w:hAnsi="Lucida Grande" w:cs="Lucida Grande"/>
          <w:color w:val="000000" w:themeColor="text1"/>
          <w:sz w:val="28"/>
          <w:szCs w:val="28"/>
        </w:rPr>
        <w:t>supplier positioning. So far, we have received tens of million US dollars in three rounds of financing and various honors such as one of Red Herring Global Top 100, Forbes China “</w:t>
      </w:r>
      <w:proofErr w:type="spellStart"/>
      <w:r w:rsidRPr="000463AE">
        <w:rPr>
          <w:rFonts w:ascii="Lucida Grande" w:hAnsi="Lucida Grande" w:cs="Lucida Grande"/>
          <w:color w:val="000000" w:themeColor="text1"/>
          <w:sz w:val="28"/>
          <w:szCs w:val="28"/>
        </w:rPr>
        <w:t>Fintech</w:t>
      </w:r>
      <w:proofErr w:type="spellEnd"/>
      <w:r w:rsidRPr="000463AE">
        <w:rPr>
          <w:rFonts w:ascii="Lucida Grande" w:hAnsi="Lucida Grande" w:cs="Lucida Grande"/>
          <w:color w:val="000000" w:themeColor="text1"/>
          <w:sz w:val="28"/>
          <w:szCs w:val="28"/>
        </w:rPr>
        <w:t xml:space="preserve"> 50” …etc.</w:t>
      </w:r>
    </w:p>
    <w:p w14:paraId="12C8CDD0" w14:textId="77777777" w:rsidR="00A25DF0" w:rsidRPr="000463AE" w:rsidRDefault="00A25DF0" w:rsidP="00A25DF0">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line="360" w:lineRule="auto"/>
        <w:rPr>
          <w:rFonts w:ascii="Lucida Grande" w:hAnsi="Lucida Grande" w:cs="Lucida Grande"/>
          <w:color w:val="000000" w:themeColor="text1"/>
          <w:sz w:val="28"/>
          <w:szCs w:val="28"/>
        </w:rPr>
      </w:pPr>
      <w:r w:rsidRPr="000463AE">
        <w:rPr>
          <w:rFonts w:ascii="Lucida Grande" w:hAnsi="Lucida Grande" w:cs="Lucida Grande"/>
          <w:color w:val="000000" w:themeColor="text1"/>
          <w:sz w:val="28"/>
          <w:szCs w:val="28"/>
        </w:rPr>
        <w:t xml:space="preserve">The co-founders of </w:t>
      </w:r>
      <w:proofErr w:type="spellStart"/>
      <w:r w:rsidRPr="000463AE">
        <w:rPr>
          <w:rFonts w:ascii="Lucida Grande" w:hAnsi="Lucida Grande" w:cs="Lucida Grande"/>
          <w:color w:val="000000" w:themeColor="text1"/>
          <w:sz w:val="28"/>
          <w:szCs w:val="28"/>
        </w:rPr>
        <w:t>Tongdun</w:t>
      </w:r>
      <w:proofErr w:type="spellEnd"/>
      <w:r w:rsidRPr="000463AE">
        <w:rPr>
          <w:rFonts w:ascii="Lucida Grande" w:hAnsi="Lucida Grande" w:cs="Lucida Grande"/>
          <w:color w:val="000000" w:themeColor="text1"/>
          <w:sz w:val="28"/>
          <w:szCs w:val="28"/>
        </w:rPr>
        <w:t xml:space="preserve"> Technology are from top Internet companies such as </w:t>
      </w:r>
      <w:proofErr w:type="spellStart"/>
      <w:r w:rsidRPr="000463AE">
        <w:rPr>
          <w:rFonts w:ascii="Lucida Grande" w:hAnsi="Lucida Grande" w:cs="Lucida Grande"/>
          <w:color w:val="000000" w:themeColor="text1"/>
          <w:sz w:val="28"/>
          <w:szCs w:val="28"/>
        </w:rPr>
        <w:t>Alibaba</w:t>
      </w:r>
      <w:proofErr w:type="spellEnd"/>
      <w:r w:rsidRPr="000463AE">
        <w:rPr>
          <w:rFonts w:ascii="Lucida Grande" w:hAnsi="Lucida Grande" w:cs="Lucida Grande"/>
          <w:color w:val="000000" w:themeColor="text1"/>
          <w:sz w:val="28"/>
          <w:szCs w:val="28"/>
        </w:rPr>
        <w:t xml:space="preserve">, PayPal, </w:t>
      </w:r>
      <w:proofErr w:type="spellStart"/>
      <w:r w:rsidRPr="000463AE">
        <w:rPr>
          <w:rFonts w:ascii="Lucida Grande" w:hAnsi="Lucida Grande" w:cs="Lucida Grande"/>
          <w:color w:val="000000" w:themeColor="text1"/>
          <w:sz w:val="28"/>
          <w:szCs w:val="28"/>
        </w:rPr>
        <w:t>ThreatMetrix</w:t>
      </w:r>
      <w:proofErr w:type="spellEnd"/>
      <w:r w:rsidRPr="000463AE">
        <w:rPr>
          <w:rFonts w:ascii="Lucida Grande" w:hAnsi="Lucida Grande" w:cs="Lucida Grande"/>
          <w:color w:val="000000" w:themeColor="text1"/>
          <w:sz w:val="28"/>
          <w:szCs w:val="28"/>
        </w:rPr>
        <w:t xml:space="preserve"> and SAS and have rich anti-fraud and risk control experience. With </w:t>
      </w:r>
      <w:r w:rsidRPr="000463AE">
        <w:rPr>
          <w:rFonts w:ascii="Lucida Grande" w:hAnsi="Lucida Grande" w:cs="Lucida Grande"/>
          <w:color w:val="000000" w:themeColor="text1"/>
          <w:sz w:val="28"/>
          <w:szCs w:val="28"/>
        </w:rPr>
        <w:lastRenderedPageBreak/>
        <w:t>the founders as the core, we have established the most professional service team in the Internet risk control and anti-fraud field. Eighty percent of our staff members are experienced risk control experts and data engineers all po</w:t>
      </w:r>
      <w:r w:rsidRPr="000463AE">
        <w:rPr>
          <w:rFonts w:ascii="Lucida Grande" w:hAnsi="Lucida Grande" w:cs="Lucida Grande" w:hint="eastAsia"/>
          <w:color w:val="000000" w:themeColor="text1"/>
          <w:sz w:val="28"/>
          <w:szCs w:val="28"/>
        </w:rPr>
        <w:t>s</w:t>
      </w:r>
      <w:r w:rsidRPr="000463AE">
        <w:rPr>
          <w:rFonts w:ascii="Lucida Grande" w:hAnsi="Lucida Grande" w:cs="Lucida Grande"/>
          <w:color w:val="000000" w:themeColor="text1"/>
          <w:sz w:val="28"/>
          <w:szCs w:val="28"/>
        </w:rPr>
        <w:t>sess professional skills in big data processing, internet fraud analysis, machine learning, ID identification, trusted computing and many other expertise area, being able to take precaution for customers through preventive actions against different fraud activities.</w:t>
      </w:r>
    </w:p>
    <w:p w14:paraId="3C8C59FD" w14:textId="77777777" w:rsidR="00A25DF0" w:rsidRPr="000463AE" w:rsidRDefault="00A25DF0" w:rsidP="00A25DF0">
      <w:pPr>
        <w:adjustRightInd w:val="0"/>
        <w:snapToGrid w:val="0"/>
        <w:spacing w:line="360" w:lineRule="auto"/>
        <w:rPr>
          <w:color w:val="000000" w:themeColor="text1"/>
        </w:rPr>
      </w:pPr>
    </w:p>
    <w:p w14:paraId="6F6505F1" w14:textId="77777777" w:rsidR="00A25DF0" w:rsidRDefault="00A25DF0"/>
    <w:sectPr w:rsidR="00A25DF0" w:rsidSect="00ED24C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F0"/>
    <w:rsid w:val="00950E87"/>
    <w:rsid w:val="00A25DF0"/>
    <w:rsid w:val="00A73281"/>
    <w:rsid w:val="00DE4B61"/>
    <w:rsid w:val="00ED2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CA62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25DF0"/>
    <w:pPr>
      <w:widowControl w:val="0"/>
      <w:pBdr>
        <w:top w:val="nil"/>
        <w:left w:val="nil"/>
        <w:bottom w:val="nil"/>
        <w:right w:val="nil"/>
        <w:between w:val="nil"/>
        <w:bar w:val="nil"/>
      </w:pBdr>
      <w:jc w:val="both"/>
    </w:pPr>
    <w:rPr>
      <w:rFonts w:ascii="Times New Roman" w:hAnsi="Times New Roman" w:cs="Times New Roman"/>
      <w:kern w:val="0"/>
      <w:sz w:val="20"/>
      <w:szCs w:val="2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277</Words>
  <Characters>1579</Characters>
  <Application>Microsoft Macintosh Word</Application>
  <DocSecurity>0</DocSecurity>
  <Lines>13</Lines>
  <Paragraphs>3</Paragraphs>
  <ScaleCrop>false</ScaleCrop>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wang_mengxia@126.com</dc:creator>
  <cp:keywords/>
  <dc:description/>
  <cp:lastModifiedBy>wang_mengxia@126.com</cp:lastModifiedBy>
  <cp:revision>3</cp:revision>
  <dcterms:created xsi:type="dcterms:W3CDTF">2016-03-18T10:10:00Z</dcterms:created>
  <dcterms:modified xsi:type="dcterms:W3CDTF">2016-10-20T02:39:00Z</dcterms:modified>
</cp:coreProperties>
</file>